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Pr="001C3920" w:rsidRDefault="00E828F9">
      <w:pPr>
        <w:rPr>
          <w:sz w:val="2"/>
          <w:szCs w:val="2"/>
        </w:rPr>
      </w:pPr>
    </w:p>
    <w:tbl>
      <w:tblPr>
        <w:tblW w:w="121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13"/>
        <w:gridCol w:w="321"/>
        <w:gridCol w:w="515"/>
        <w:gridCol w:w="182"/>
        <w:gridCol w:w="370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419"/>
        <w:gridCol w:w="112"/>
        <w:gridCol w:w="157"/>
        <w:gridCol w:w="312"/>
        <w:gridCol w:w="8"/>
        <w:gridCol w:w="559"/>
        <w:gridCol w:w="12"/>
        <w:gridCol w:w="118"/>
        <w:gridCol w:w="416"/>
        <w:gridCol w:w="25"/>
        <w:gridCol w:w="8"/>
        <w:gridCol w:w="567"/>
        <w:gridCol w:w="142"/>
        <w:gridCol w:w="418"/>
        <w:gridCol w:w="291"/>
        <w:gridCol w:w="1134"/>
        <w:gridCol w:w="996"/>
      </w:tblGrid>
      <w:tr w:rsidR="00857FFC" w:rsidRPr="0099749F" w:rsidTr="00522AE8">
        <w:trPr>
          <w:gridAfter w:val="1"/>
          <w:wAfter w:w="996" w:type="dxa"/>
          <w:trHeight w:val="869"/>
        </w:trPr>
        <w:tc>
          <w:tcPr>
            <w:tcW w:w="8614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295C85" w:rsidRDefault="001C3920" w:rsidP="001C3920">
            <w:pPr>
              <w:spacing w:after="0" w:line="240" w:lineRule="auto"/>
              <w:rPr>
                <w:rFonts w:cs="Tahoma"/>
                <w:b/>
                <w:sz w:val="28"/>
                <w:szCs w:val="28"/>
              </w:rPr>
            </w:pPr>
            <w:r w:rsidRPr="001C3920"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96900"/>
                  <wp:effectExtent l="19050" t="0" r="9525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295C85" w:rsidRDefault="001C3920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295C85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1C3920" w:rsidP="00910A24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                            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295C85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>201</w:t>
            </w:r>
            <w:r>
              <w:rPr>
                <w:rFonts w:cs="Tahoma"/>
                <w:b/>
                <w:sz w:val="28"/>
                <w:szCs w:val="28"/>
              </w:rPr>
              <w:t>6</w:t>
            </w:r>
            <w:r w:rsidR="00840661" w:rsidRPr="00295C85">
              <w:rPr>
                <w:rFonts w:cs="Tahoma"/>
                <w:b/>
                <w:sz w:val="28"/>
                <w:szCs w:val="28"/>
              </w:rPr>
              <w:t>/201</w:t>
            </w:r>
            <w:r>
              <w:rPr>
                <w:rFonts w:cs="Tahoma"/>
                <w:b/>
                <w:sz w:val="28"/>
                <w:szCs w:val="28"/>
              </w:rPr>
              <w:t>7</w:t>
            </w: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8D517F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0225CB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0225CB">
              <w:rPr>
                <w:sz w:val="16"/>
                <w:szCs w:val="16"/>
              </w:rPr>
              <w:t xml:space="preserve"> </w:t>
            </w:r>
            <w:r w:rsidR="008D517F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0B27C1">
        <w:trPr>
          <w:gridAfter w:val="1"/>
          <w:wAfter w:w="996" w:type="dxa"/>
          <w:trHeight w:val="35"/>
        </w:trPr>
        <w:tc>
          <w:tcPr>
            <w:tcW w:w="8614" w:type="dxa"/>
            <w:gridSpan w:val="3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AA3697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</w:t>
            </w:r>
            <w:r w:rsidR="005B703F">
              <w:rPr>
                <w:sz w:val="16"/>
              </w:rPr>
              <w:t>200</w:t>
            </w:r>
            <w:r w:rsidR="001C3920">
              <w:rPr>
                <w:sz w:val="16"/>
              </w:rPr>
              <w:t>8</w:t>
            </w:r>
            <w:r w:rsidRPr="0099749F">
              <w:rPr>
                <w:sz w:val="16"/>
              </w:rPr>
              <w:t xml:space="preserve">           год рождения</w:t>
            </w:r>
          </w:p>
        </w:tc>
      </w:tr>
      <w:tr w:rsidR="008D517F" w:rsidRPr="0099749F" w:rsidTr="000B27C1">
        <w:trPr>
          <w:gridAfter w:val="1"/>
          <w:wAfter w:w="996" w:type="dxa"/>
        </w:trPr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517F" w:rsidRPr="0099749F" w:rsidRDefault="008D517F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654" w:type="dxa"/>
            <w:gridSpan w:val="3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517F" w:rsidRPr="001C3920" w:rsidRDefault="00540E75" w:rsidP="000B27C1">
            <w:pPr>
              <w:pStyle w:val="a4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Куб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 xml:space="preserve"> 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Федерации хоккея Москвы </w:t>
            </w:r>
            <w:r>
              <w:rPr>
                <w:rFonts w:ascii="Times New Roman" w:hAnsi="Times New Roman"/>
                <w:sz w:val="16"/>
                <w:szCs w:val="16"/>
              </w:rPr>
              <w:t>среди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команд</w:t>
            </w:r>
            <w:r w:rsidR="001C3920">
              <w:rPr>
                <w:rFonts w:ascii="Times New Roman" w:hAnsi="Times New Roman"/>
                <w:sz w:val="16"/>
                <w:szCs w:val="16"/>
              </w:rPr>
              <w:t xml:space="preserve">  2008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  <w:bookmarkStart w:id="0" w:name="_GoBack"/>
            <w:bookmarkEnd w:id="0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D517F" w:rsidRPr="0099749F" w:rsidRDefault="008D517F" w:rsidP="0060180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D517F" w:rsidRPr="0099749F" w:rsidRDefault="008D517F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0B27C1">
        <w:trPr>
          <w:gridAfter w:val="1"/>
          <w:wAfter w:w="996" w:type="dxa"/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19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202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522AE8">
        <w:trPr>
          <w:gridAfter w:val="1"/>
          <w:wAfter w:w="996" w:type="dxa"/>
          <w:trHeight w:val="284"/>
        </w:trPr>
        <w:tc>
          <w:tcPr>
            <w:tcW w:w="4634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286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369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D517F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499" w:type="dxa"/>
            <w:gridSpan w:val="9"/>
            <w:vAlign w:val="center"/>
          </w:tcPr>
          <w:p w:rsidR="008D517F" w:rsidRPr="0099749F" w:rsidRDefault="008D517F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D517F" w:rsidRPr="0099749F" w:rsidRDefault="000B27C1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9" w:type="dxa"/>
            <w:gridSpan w:val="2"/>
            <w:vAlign w:val="center"/>
          </w:tcPr>
          <w:p w:rsidR="008D517F" w:rsidRPr="0099749F" w:rsidRDefault="008D517F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041" w:type="dxa"/>
            <w:gridSpan w:val="6"/>
            <w:vAlign w:val="center"/>
          </w:tcPr>
          <w:p w:rsidR="008D517F" w:rsidRPr="0099749F" w:rsidRDefault="000B27C1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571" w:type="dxa"/>
            <w:gridSpan w:val="4"/>
            <w:vAlign w:val="center"/>
          </w:tcPr>
          <w:p w:rsidR="008D517F" w:rsidRPr="0099749F" w:rsidRDefault="008D517F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</w:t>
            </w:r>
          </w:p>
        </w:tc>
        <w:tc>
          <w:tcPr>
            <w:tcW w:w="717" w:type="dxa"/>
            <w:gridSpan w:val="3"/>
            <w:vAlign w:val="center"/>
          </w:tcPr>
          <w:p w:rsidR="008D517F" w:rsidRPr="0099749F" w:rsidRDefault="008D517F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8D517F" w:rsidRPr="0099749F" w:rsidRDefault="008D517F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</w:t>
            </w: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F0BF2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22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17B4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466CF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24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C4534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25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D3B9A">
        <w:trPr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567815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996" w:type="dxa"/>
          </w:tcPr>
          <w:p w:rsidR="00522AE8" w:rsidRPr="0099749F" w:rsidRDefault="00522AE8" w:rsidP="00567815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F502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7C7654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F06F0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29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0D461F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F72B70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270938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32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240F1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971F3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641B9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F458C">
        <w:trPr>
          <w:gridAfter w:val="1"/>
          <w:wAfter w:w="996" w:type="dxa"/>
          <w:trHeight w:val="284"/>
        </w:trPr>
        <w:tc>
          <w:tcPr>
            <w:tcW w:w="542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499" w:type="dxa"/>
            <w:gridSpan w:val="9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522AE8" w:rsidRPr="008D517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22AE8" w:rsidRPr="008D517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36</w:t>
            </w:r>
          </w:p>
        </w:tc>
        <w:tc>
          <w:tcPr>
            <w:tcW w:w="1041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1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17" w:type="dxa"/>
            <w:gridSpan w:val="3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</w:trPr>
        <w:tc>
          <w:tcPr>
            <w:tcW w:w="7509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369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22AE8" w:rsidRPr="0099749F" w:rsidTr="00522AE8">
        <w:trPr>
          <w:gridAfter w:val="1"/>
          <w:wAfter w:w="996" w:type="dxa"/>
          <w:trHeight w:val="223"/>
        </w:trPr>
        <w:tc>
          <w:tcPr>
            <w:tcW w:w="463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287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369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522AE8" w:rsidRPr="0099749F" w:rsidTr="00522AE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12" w:type="dxa"/>
            <w:gridSpan w:val="10"/>
            <w:vAlign w:val="center"/>
          </w:tcPr>
          <w:p w:rsidR="00522AE8" w:rsidRPr="0099749F" w:rsidRDefault="00522AE8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522AE8" w:rsidRPr="0099749F" w:rsidRDefault="000B27C1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68" w:type="dxa"/>
            <w:gridSpan w:val="2"/>
            <w:vAlign w:val="center"/>
          </w:tcPr>
          <w:p w:rsidR="00522AE8" w:rsidRPr="0099749F" w:rsidRDefault="00522AE8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030" w:type="dxa"/>
            <w:gridSpan w:val="6"/>
            <w:vAlign w:val="center"/>
          </w:tcPr>
          <w:p w:rsidR="00522AE8" w:rsidRPr="0099749F" w:rsidRDefault="000B27C1" w:rsidP="005C57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  <w:gridSpan w:val="4"/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gridSpan w:val="2"/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</w:t>
            </w:r>
          </w:p>
        </w:tc>
      </w:tr>
      <w:tr w:rsidR="00522AE8" w:rsidRPr="0099749F" w:rsidTr="00F67A83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53C60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6590B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21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D01AD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22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C4699D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81A0C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24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9163A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25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246CA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26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C12E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9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27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BA161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28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E06F72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11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29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196D0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90226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31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12A41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32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3D2AFC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15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33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1861E8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34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77755E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17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35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8B218A">
        <w:trPr>
          <w:gridAfter w:val="1"/>
          <w:wAfter w:w="996" w:type="dxa"/>
          <w:trHeight w:val="284"/>
        </w:trPr>
        <w:tc>
          <w:tcPr>
            <w:tcW w:w="529" w:type="dxa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12" w:type="dxa"/>
            <w:gridSpan w:val="10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18</w:t>
            </w:r>
          </w:p>
        </w:tc>
        <w:tc>
          <w:tcPr>
            <w:tcW w:w="850" w:type="dxa"/>
            <w:gridSpan w:val="6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8" w:type="dxa"/>
            <w:gridSpan w:val="2"/>
          </w:tcPr>
          <w:p w:rsidR="00522AE8" w:rsidRPr="0099749F" w:rsidRDefault="00522AE8" w:rsidP="005C57EE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36</w:t>
            </w:r>
          </w:p>
        </w:tc>
        <w:tc>
          <w:tcPr>
            <w:tcW w:w="1030" w:type="dxa"/>
            <w:gridSpan w:val="6"/>
          </w:tcPr>
          <w:p w:rsidR="00522AE8" w:rsidRPr="0099749F" w:rsidRDefault="00522AE8" w:rsidP="005C57EE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4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22AE8" w:rsidRPr="0099749F" w:rsidRDefault="00522AE8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20"/>
        </w:trPr>
        <w:tc>
          <w:tcPr>
            <w:tcW w:w="819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300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22AE8" w:rsidRPr="0099749F" w:rsidTr="00522AE8">
        <w:trPr>
          <w:gridAfter w:val="1"/>
          <w:wAfter w:w="996" w:type="dxa"/>
          <w:trHeight w:val="138"/>
        </w:trPr>
        <w:tc>
          <w:tcPr>
            <w:tcW w:w="1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ПБ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522AE8" w:rsidRPr="0099749F" w:rsidTr="00522AE8">
        <w:trPr>
          <w:gridAfter w:val="1"/>
          <w:wAfter w:w="996" w:type="dxa"/>
          <w:trHeight w:val="113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57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22AE8" w:rsidRPr="0099749F" w:rsidRDefault="00522AE8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90"/>
        </w:trPr>
        <w:tc>
          <w:tcPr>
            <w:tcW w:w="86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97"/>
        </w:trPr>
        <w:tc>
          <w:tcPr>
            <w:tcW w:w="863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522AE8" w:rsidRPr="0099749F" w:rsidTr="00522AE8">
        <w:trPr>
          <w:gridAfter w:val="1"/>
          <w:wAfter w:w="996" w:type="dxa"/>
          <w:trHeight w:val="123"/>
        </w:trPr>
        <w:tc>
          <w:tcPr>
            <w:tcW w:w="8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AE8" w:rsidRPr="0099749F" w:rsidRDefault="00522AE8" w:rsidP="00022D1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7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>
              <w:rPr>
                <w:sz w:val="14"/>
                <w:szCs w:val="28"/>
              </w:rPr>
              <w:t>. игр.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93"/>
        </w:trPr>
        <w:tc>
          <w:tcPr>
            <w:tcW w:w="86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E8" w:rsidRDefault="00522AE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522AE8" w:rsidRPr="0099749F" w:rsidRDefault="00522AE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4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31" w:type="dxa"/>
            <w:gridSpan w:val="10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522AE8" w:rsidRPr="0099749F" w:rsidRDefault="00522AE8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522AE8" w:rsidRPr="0099749F" w:rsidTr="00522AE8">
        <w:trPr>
          <w:gridAfter w:val="1"/>
          <w:wAfter w:w="996" w:type="dxa"/>
          <w:trHeight w:val="227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22AE8" w:rsidRPr="0099749F" w:rsidTr="00522AE8">
        <w:trPr>
          <w:gridAfter w:val="1"/>
          <w:wAfter w:w="996" w:type="dxa"/>
          <w:trHeight w:val="218"/>
        </w:trPr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A4796" w:rsidRDefault="00522AE8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AE8" w:rsidRPr="0099749F" w:rsidRDefault="00522AE8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2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A4796" w:rsidRDefault="00522AE8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AE8" w:rsidRPr="0099749F" w:rsidRDefault="00522AE8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 секретаря</w:t>
            </w:r>
          </w:p>
        </w:tc>
      </w:tr>
    </w:tbl>
    <w:p w:rsidR="00736532" w:rsidRPr="0099749F" w:rsidRDefault="00736532" w:rsidP="00FA12A9">
      <w:pPr>
        <w:rPr>
          <w:sz w:val="36"/>
          <w:szCs w:val="28"/>
        </w:rPr>
      </w:pPr>
    </w:p>
    <w:sectPr w:rsidR="00736532" w:rsidRPr="0099749F" w:rsidSect="001C3920">
      <w:pgSz w:w="11906" w:h="16838"/>
      <w:pgMar w:top="0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5CB"/>
    <w:rsid w:val="00022D1C"/>
    <w:rsid w:val="00044520"/>
    <w:rsid w:val="0008475F"/>
    <w:rsid w:val="000B27C1"/>
    <w:rsid w:val="000E155F"/>
    <w:rsid w:val="000E2090"/>
    <w:rsid w:val="000F3D0C"/>
    <w:rsid w:val="000F6299"/>
    <w:rsid w:val="00112870"/>
    <w:rsid w:val="00123E47"/>
    <w:rsid w:val="00135D93"/>
    <w:rsid w:val="00161E1B"/>
    <w:rsid w:val="00164DCF"/>
    <w:rsid w:val="00171FC7"/>
    <w:rsid w:val="001B4FEC"/>
    <w:rsid w:val="001B7694"/>
    <w:rsid w:val="001C3920"/>
    <w:rsid w:val="001C50AB"/>
    <w:rsid w:val="001D48C3"/>
    <w:rsid w:val="001F40DD"/>
    <w:rsid w:val="00226E52"/>
    <w:rsid w:val="00231FE8"/>
    <w:rsid w:val="00232908"/>
    <w:rsid w:val="00240BC6"/>
    <w:rsid w:val="00254387"/>
    <w:rsid w:val="002665BD"/>
    <w:rsid w:val="00271665"/>
    <w:rsid w:val="00295C85"/>
    <w:rsid w:val="002A7967"/>
    <w:rsid w:val="002B00FF"/>
    <w:rsid w:val="002D1193"/>
    <w:rsid w:val="002D4548"/>
    <w:rsid w:val="002E12A2"/>
    <w:rsid w:val="002F700E"/>
    <w:rsid w:val="003208BF"/>
    <w:rsid w:val="00322749"/>
    <w:rsid w:val="00324148"/>
    <w:rsid w:val="00330990"/>
    <w:rsid w:val="0034084F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33628"/>
    <w:rsid w:val="00456BF2"/>
    <w:rsid w:val="0047599F"/>
    <w:rsid w:val="00483864"/>
    <w:rsid w:val="00492F4B"/>
    <w:rsid w:val="00495037"/>
    <w:rsid w:val="004A7879"/>
    <w:rsid w:val="004B6EBC"/>
    <w:rsid w:val="004C578E"/>
    <w:rsid w:val="004C7A84"/>
    <w:rsid w:val="004F4CCB"/>
    <w:rsid w:val="00522AE8"/>
    <w:rsid w:val="0052386B"/>
    <w:rsid w:val="00540E75"/>
    <w:rsid w:val="005437F4"/>
    <w:rsid w:val="00557320"/>
    <w:rsid w:val="00571EDF"/>
    <w:rsid w:val="00586CAB"/>
    <w:rsid w:val="00591BAC"/>
    <w:rsid w:val="005A0598"/>
    <w:rsid w:val="005A3C06"/>
    <w:rsid w:val="005A51E9"/>
    <w:rsid w:val="005B703F"/>
    <w:rsid w:val="005B724B"/>
    <w:rsid w:val="00601800"/>
    <w:rsid w:val="00611416"/>
    <w:rsid w:val="00637444"/>
    <w:rsid w:val="00643560"/>
    <w:rsid w:val="00646651"/>
    <w:rsid w:val="0065798B"/>
    <w:rsid w:val="0066503D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82701"/>
    <w:rsid w:val="00793531"/>
    <w:rsid w:val="007A66ED"/>
    <w:rsid w:val="007A7ECC"/>
    <w:rsid w:val="007E7408"/>
    <w:rsid w:val="0080722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517F"/>
    <w:rsid w:val="008F6BFD"/>
    <w:rsid w:val="00907D0E"/>
    <w:rsid w:val="00910A24"/>
    <w:rsid w:val="0091714E"/>
    <w:rsid w:val="00926C58"/>
    <w:rsid w:val="00986ACD"/>
    <w:rsid w:val="00987BE5"/>
    <w:rsid w:val="0099749F"/>
    <w:rsid w:val="009A4796"/>
    <w:rsid w:val="009B7804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591A"/>
    <w:rsid w:val="00A47EE7"/>
    <w:rsid w:val="00A51AAC"/>
    <w:rsid w:val="00A545D5"/>
    <w:rsid w:val="00A65353"/>
    <w:rsid w:val="00A7213A"/>
    <w:rsid w:val="00A858B8"/>
    <w:rsid w:val="00AA0770"/>
    <w:rsid w:val="00AA3697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3712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6340A"/>
    <w:rsid w:val="00D82DB0"/>
    <w:rsid w:val="00DA124D"/>
    <w:rsid w:val="00DA1680"/>
    <w:rsid w:val="00DA48F7"/>
    <w:rsid w:val="00DB2F3D"/>
    <w:rsid w:val="00DC65DF"/>
    <w:rsid w:val="00DF4A47"/>
    <w:rsid w:val="00E16222"/>
    <w:rsid w:val="00E2390C"/>
    <w:rsid w:val="00E36847"/>
    <w:rsid w:val="00E828F9"/>
    <w:rsid w:val="00EA79B1"/>
    <w:rsid w:val="00EC5E25"/>
    <w:rsid w:val="00ED6C5E"/>
    <w:rsid w:val="00EE205F"/>
    <w:rsid w:val="00EE474D"/>
    <w:rsid w:val="00EE6CD4"/>
    <w:rsid w:val="00EF218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12A9"/>
    <w:rsid w:val="00FA361E"/>
    <w:rsid w:val="00FD0DC5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3698-539A-4184-BA52-C9975AE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2015-03-12T08:26:00Z</cp:lastPrinted>
  <dcterms:created xsi:type="dcterms:W3CDTF">2017-03-16T07:47:00Z</dcterms:created>
  <dcterms:modified xsi:type="dcterms:W3CDTF">2017-03-16T07:47:00Z</dcterms:modified>
</cp:coreProperties>
</file>